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940B4">
      <w:r>
        <w:t>Przez cały film słychać muzykę.</w:t>
      </w:r>
    </w:p>
    <w:p w:rsidR="00E940B4" w:rsidRDefault="00E940B4">
      <w:r>
        <w:t>Zatrzymany autobus przez patrol policji.</w:t>
      </w:r>
    </w:p>
    <w:p w:rsidR="00E940B4" w:rsidRDefault="00E940B4">
      <w:r>
        <w:t>Uszkodzenia na szybie oraz lewym słupku kierowcy.</w:t>
      </w:r>
    </w:p>
    <w:p w:rsidR="00E940B4" w:rsidRDefault="00E940B4">
      <w:r>
        <w:t>Zdjęcie uszkodzeń z zewnątrz pojazdu.</w:t>
      </w:r>
    </w:p>
    <w:p w:rsidR="00E940B4" w:rsidRDefault="00E940B4">
      <w:r>
        <w:t>Zdjęcie uszkodzeń z wnętrza pojazdu.</w:t>
      </w:r>
    </w:p>
    <w:p w:rsidR="00E940B4" w:rsidRDefault="00E940B4">
      <w:r>
        <w:t>Zdjęcie radiowozu i zatrzymanego autokaru.</w:t>
      </w:r>
      <w:bookmarkStart w:id="0" w:name="_GoBack"/>
      <w:bookmarkEnd w:id="0"/>
    </w:p>
    <w:p w:rsidR="00E940B4" w:rsidRDefault="00E940B4"/>
    <w:sectPr w:rsidR="00E9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AE"/>
    <w:rsid w:val="008A0931"/>
    <w:rsid w:val="00A74CAE"/>
    <w:rsid w:val="00B46C4D"/>
    <w:rsid w:val="00E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F23B"/>
  <w15:chartTrackingRefBased/>
  <w15:docId w15:val="{48484E04-8347-49BF-BDFB-E397B89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2022-03-14T10:16:00Z</dcterms:created>
  <dcterms:modified xsi:type="dcterms:W3CDTF">2022-03-14T10:16:00Z</dcterms:modified>
</cp:coreProperties>
</file>