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61" w:rsidRDefault="000364F8">
      <w:r>
        <w:t>Przez cały film słychać dynamiczną muzykę. W pierwszej scenie widać budynek komendy od frontu, kamera obniża się i pokazuje na parkingu dwa motocykle. Na jednym z nich jest policjant i zapina kurtkę. Kamera pokazuje napis Policja na kufrze, następnie pokazuje od dołu sylwetkę policjanta w służbowym kombinezonie</w:t>
      </w:r>
      <w:r w:rsidR="001523A8">
        <w:t>,</w:t>
      </w:r>
      <w:r>
        <w:t xml:space="preserve"> zatrzymując się na naszywce z logiem i nazwą Policja Świebodzin. Następnie widzimy sceny z jazdy motocyklami policyjnymi w mieście i na drogach za miastem. Widok jest z wysokości klatki piersiowej, widać licznik nowoczesnego policyjnego motocykla. Scena zmienia się, policjanci stoją z radarem w jednej z miejscowości. Scena zmienia się, widać czapkę policjanta z ruchu drogowego oraz oznakowany policyjny motocykl. Scena wraca do policjanta z radarem, namierza on pojazd</w:t>
      </w:r>
      <w:r w:rsidR="001523A8">
        <w:t>,</w:t>
      </w:r>
      <w:r>
        <w:t xml:space="preserve"> a następnie zatrzymują go do kontroli. Policjant podchodzi do drzwi kierowcy i na radarze pokazuje mu jego prędkość. Kolejne ujęcia pokazują policjantów na motocyklu jadących po drogach. Widok jest z boku motocykla.  Kolejne sceny pokazują</w:t>
      </w:r>
      <w:r w:rsidR="001523A8">
        <w:t>,</w:t>
      </w:r>
      <w:r>
        <w:t xml:space="preserve"> jak policjanci jadą na sygnałach na zdarzenie, najpierw za dnia a później w nocy. W kolejnej scenie widać jak w nocy patrol motocyklistów zatrzymuje do kontroli inny motocykl włączając sygnały. Ostatnia scena to logo policji Świebodzin.</w:t>
      </w:r>
    </w:p>
    <w:sectPr w:rsidR="008E7C61" w:rsidSect="008E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4F8"/>
    <w:rsid w:val="000364F8"/>
    <w:rsid w:val="001523A8"/>
    <w:rsid w:val="008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1085</Characters>
  <Application>Microsoft Office Word</Application>
  <DocSecurity>0</DocSecurity>
  <Lines>9</Lines>
  <Paragraphs>2</Paragraphs>
  <ScaleCrop>false</ScaleCrop>
  <Company>HP Inc.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2024-02-29T12:57:00Z</dcterms:created>
  <dcterms:modified xsi:type="dcterms:W3CDTF">2024-02-29T13:08:00Z</dcterms:modified>
</cp:coreProperties>
</file>